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FE715" w14:textId="0DC32F43" w:rsidR="00DF7E78" w:rsidRDefault="00DF7E78" w:rsidP="00DF7E78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 xml:space="preserve">Załącznik nr </w:t>
      </w:r>
      <w:r w:rsidR="004B5B29">
        <w:rPr>
          <w:rFonts w:ascii="Calibri" w:hAnsi="Calibri"/>
          <w:sz w:val="20"/>
          <w:szCs w:val="20"/>
        </w:rPr>
        <w:t>8</w:t>
      </w:r>
      <w:r>
        <w:rPr>
          <w:rFonts w:ascii="Calibri" w:hAnsi="Calibri"/>
          <w:sz w:val="20"/>
          <w:szCs w:val="20"/>
        </w:rPr>
        <w:t xml:space="preserve"> do SWZ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6AD109C9" w14:textId="77777777" w:rsidR="00DF7E78" w:rsidRDefault="00DF7E78" w:rsidP="00DF7E78">
      <w:pPr>
        <w:spacing w:after="0" w:line="240" w:lineRule="auto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color w:val="000000"/>
          <w:sz w:val="20"/>
          <w:szCs w:val="20"/>
        </w:rPr>
        <w:t xml:space="preserve">Przetarg nieograniczony nr 14/PN/25 </w:t>
      </w:r>
      <w:r>
        <w:rPr>
          <w:rFonts w:ascii="Calibri" w:hAnsi="Calibri"/>
          <w:bCs/>
          <w:sz w:val="20"/>
          <w:szCs w:val="20"/>
        </w:rPr>
        <w:t xml:space="preserve">na dostawę </w:t>
      </w:r>
      <w:r>
        <w:rPr>
          <w:rFonts w:ascii="Calibri" w:hAnsi="Calibri" w:cs="Calibri"/>
          <w:bCs/>
          <w:sz w:val="20"/>
          <w:szCs w:val="20"/>
        </w:rPr>
        <w:t>preparatów dezynfekcyjnych i antyseptyków</w:t>
      </w:r>
    </w:p>
    <w:p w14:paraId="4CE5DE91" w14:textId="77777777" w:rsidR="007660A9" w:rsidRDefault="007660A9" w:rsidP="007660A9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196586F" w14:textId="77777777" w:rsidR="00571EFC" w:rsidRDefault="00571EFC" w:rsidP="00571EFC">
      <w:pPr>
        <w:pStyle w:val="NormalnyWeb"/>
        <w:spacing w:before="0" w:beforeAutospacing="0" w:after="0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Wykonawca:</w:t>
      </w:r>
    </w:p>
    <w:p w14:paraId="0FCB7883" w14:textId="77777777" w:rsidR="00571EFC" w:rsidRDefault="00571EFC" w:rsidP="00571EFC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</w:t>
      </w:r>
    </w:p>
    <w:p w14:paraId="0BDAF96F" w14:textId="77777777" w:rsidR="00571EFC" w:rsidRDefault="00571EFC" w:rsidP="00571EFC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………………………………………………</w:t>
      </w:r>
    </w:p>
    <w:p w14:paraId="6A9FC182" w14:textId="77777777" w:rsidR="00571EFC" w:rsidRDefault="00571EFC" w:rsidP="00571EFC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……………………………………………..</w:t>
      </w:r>
    </w:p>
    <w:p w14:paraId="0DCF7C2F" w14:textId="77777777" w:rsidR="00571EFC" w:rsidRDefault="00571EFC" w:rsidP="00571EFC">
      <w:pPr>
        <w:pStyle w:val="NormalnyWeb"/>
        <w:spacing w:before="0" w:beforeAutospacing="0" w:after="0"/>
        <w:ind w:right="5954"/>
        <w:rPr>
          <w:rFonts w:ascii="Calibri" w:hAnsi="Calibri" w:cs="Arial"/>
          <w:i/>
          <w:iCs/>
          <w:sz w:val="22"/>
          <w:szCs w:val="22"/>
        </w:rPr>
      </w:pPr>
      <w:r>
        <w:rPr>
          <w:rFonts w:ascii="Calibri" w:hAnsi="Calibri" w:cs="Arial"/>
          <w:i/>
          <w:iCs/>
          <w:sz w:val="22"/>
          <w:szCs w:val="22"/>
        </w:rPr>
        <w:t>(pełna nazwa/firma, adres)</w:t>
      </w:r>
    </w:p>
    <w:p w14:paraId="6BDBD663" w14:textId="77777777" w:rsidR="00571EFC" w:rsidRDefault="00571EFC" w:rsidP="00571EF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BBC8075" w14:textId="77777777" w:rsidR="00571EFC" w:rsidRDefault="00571EFC" w:rsidP="00571EF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AB32FD" w14:textId="77777777" w:rsidR="00571EFC" w:rsidRDefault="00571EFC" w:rsidP="00571EFC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Oświadczenie Wykonawcy</w:t>
      </w:r>
    </w:p>
    <w:p w14:paraId="36CFBAA6" w14:textId="77777777" w:rsidR="00571EFC" w:rsidRDefault="00571EFC" w:rsidP="00571EFC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potwierdzające aktualność informacji zawartych w oświadczeniu wstępnym, o którym mowa</w:t>
      </w:r>
    </w:p>
    <w:p w14:paraId="5A38489F" w14:textId="77777777" w:rsidR="00571EFC" w:rsidRDefault="00571EFC" w:rsidP="00571EFC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w art. 125 ust. 1 ustawy z dnia 11 września 2019 r. Prawo zamówień publicznych </w:t>
      </w:r>
    </w:p>
    <w:p w14:paraId="783FE6CA" w14:textId="77777777" w:rsidR="00571EFC" w:rsidRDefault="00571EFC" w:rsidP="00571EFC">
      <w:pPr>
        <w:spacing w:after="0" w:line="240" w:lineRule="auto"/>
        <w:rPr>
          <w:rFonts w:eastAsia="Times New Roman" w:cstheme="minorHAnsi"/>
        </w:rPr>
      </w:pPr>
    </w:p>
    <w:p w14:paraId="4685D190" w14:textId="77777777" w:rsidR="00571EFC" w:rsidRDefault="00571EFC" w:rsidP="00571EFC">
      <w:pPr>
        <w:spacing w:after="0" w:line="240" w:lineRule="auto"/>
        <w:rPr>
          <w:rFonts w:eastAsia="Times New Roman" w:cstheme="minorHAnsi"/>
        </w:rPr>
      </w:pPr>
    </w:p>
    <w:p w14:paraId="3A7E9527" w14:textId="58A85632" w:rsidR="00567ADC" w:rsidRPr="00640226" w:rsidRDefault="00567ADC" w:rsidP="00567A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eastAsia="Times New Roman" w:cstheme="minorHAnsi"/>
        </w:rPr>
      </w:pPr>
      <w:r w:rsidRPr="00640226">
        <w:rPr>
          <w:rFonts w:eastAsia="Times New Roman" w:cstheme="minorHAnsi"/>
        </w:rPr>
        <w:t xml:space="preserve">Niniejszym potwierdzam aktualność informacji zawartych w oświadczeniu wstępnym złożonym </w:t>
      </w:r>
      <w:r w:rsidRPr="00640226">
        <w:rPr>
          <w:rFonts w:eastAsia="Times New Roman" w:cstheme="minorHAnsi"/>
        </w:rPr>
        <w:br/>
        <w:t xml:space="preserve">w postępowaniu o udzielenie zamówienia publicznego, pn.: </w:t>
      </w:r>
      <w:r w:rsidRPr="00640226">
        <w:rPr>
          <w:rFonts w:cstheme="minorHAnsi"/>
          <w:b/>
        </w:rPr>
        <w:t>„</w:t>
      </w:r>
      <w:r w:rsidRPr="00640226">
        <w:rPr>
          <w:rFonts w:ascii="Calibri" w:hAnsi="Calibri"/>
          <w:b/>
        </w:rPr>
        <w:t xml:space="preserve">dostawa </w:t>
      </w:r>
      <w:r w:rsidR="00DF7E78">
        <w:rPr>
          <w:rFonts w:ascii="Calibri" w:hAnsi="Calibri"/>
          <w:b/>
        </w:rPr>
        <w:t>preparatów dezynfekcyjnych i antyseptyków</w:t>
      </w:r>
      <w:r w:rsidRPr="00640226">
        <w:rPr>
          <w:rFonts w:cstheme="minorHAnsi"/>
          <w:b/>
        </w:rPr>
        <w:t>”</w:t>
      </w:r>
      <w:r w:rsidR="00DF7E78">
        <w:rPr>
          <w:rFonts w:cstheme="minorHAnsi"/>
          <w:b/>
        </w:rPr>
        <w:t xml:space="preserve"> </w:t>
      </w:r>
      <w:r w:rsidRPr="00640226">
        <w:rPr>
          <w:rFonts w:eastAsia="Times New Roman" w:cstheme="minorHAnsi"/>
        </w:rPr>
        <w:t>na podstawie w art. 125 ust. 1 ustawy Pzp, w zakresie braku podstaw wykluczenia z postępowania na podstawie art. 108 ust. 1 pkt 3-6 ustawy Pzp.</w:t>
      </w:r>
    </w:p>
    <w:p w14:paraId="252CBFC1" w14:textId="337E32E2" w:rsidR="00567ADC" w:rsidRPr="00E4288D" w:rsidRDefault="00567ADC" w:rsidP="00567A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E4288D">
        <w:rPr>
          <w:rFonts w:cstheme="minorHAnsi"/>
        </w:rPr>
        <w:t xml:space="preserve">Mając na uwadze przesłanki wykluczenia zawarte w art. 7 ust. 1 pkt 1-3 ustawy z dnia </w:t>
      </w:r>
      <w:r>
        <w:rPr>
          <w:rFonts w:cstheme="minorHAnsi"/>
        </w:rPr>
        <w:br/>
      </w:r>
      <w:r w:rsidRPr="00E4288D">
        <w:rPr>
          <w:rFonts w:cstheme="minorHAnsi"/>
        </w:rPr>
        <w:t>13 kwietnia 2022r. o szczególnych rozwiązaniach w 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E4288D">
        <w:rPr>
          <w:rFonts w:cstheme="minorHAnsi"/>
        </w:rPr>
        <w:t xml:space="preserve">Dz.U. </w:t>
      </w:r>
      <w:r>
        <w:rPr>
          <w:rFonts w:cstheme="minorHAnsi"/>
        </w:rPr>
        <w:t>z 202</w:t>
      </w:r>
      <w:r w:rsidR="00FE0518">
        <w:rPr>
          <w:rFonts w:cstheme="minorHAnsi"/>
        </w:rPr>
        <w:t>5</w:t>
      </w:r>
      <w:r>
        <w:rPr>
          <w:rFonts w:cstheme="minorHAnsi"/>
        </w:rPr>
        <w:t xml:space="preserve"> r., </w:t>
      </w:r>
      <w:r w:rsidRPr="00E4288D">
        <w:rPr>
          <w:rFonts w:cstheme="minorHAnsi"/>
        </w:rPr>
        <w:t>poz.</w:t>
      </w:r>
      <w:r>
        <w:rPr>
          <w:rFonts w:cstheme="minorHAnsi"/>
        </w:rPr>
        <w:t xml:space="preserve"> 5</w:t>
      </w:r>
      <w:r w:rsidR="00FE0518">
        <w:rPr>
          <w:rFonts w:cstheme="minorHAnsi"/>
        </w:rPr>
        <w:t>14</w:t>
      </w:r>
      <w:r w:rsidRPr="00E4288D">
        <w:rPr>
          <w:rFonts w:cstheme="minorHAnsi"/>
        </w:rPr>
        <w:t>):</w:t>
      </w:r>
    </w:p>
    <w:p w14:paraId="40C506A3" w14:textId="12EDAEB8" w:rsidR="00567ADC" w:rsidRPr="00E4288D" w:rsidRDefault="00567ADC" w:rsidP="00567ADC">
      <w:pPr>
        <w:pStyle w:val="Akapitzlist"/>
        <w:numPr>
          <w:ilvl w:val="0"/>
          <w:numId w:val="4"/>
        </w:numPr>
        <w:spacing w:line="360" w:lineRule="auto"/>
        <w:jc w:val="both"/>
        <w:rPr>
          <w:rFonts w:eastAsia="Calibri" w:cstheme="minorHAnsi"/>
        </w:rPr>
      </w:pPr>
      <w:r w:rsidRPr="00E4288D">
        <w:rPr>
          <w:rFonts w:eastAsia="Calibri" w:cstheme="minorHAnsi"/>
        </w:rPr>
        <w:t xml:space="preserve">oświadczam, że nie podlegam wykluczeniu z postępowania na podstawie </w:t>
      </w:r>
      <w:r w:rsidRPr="00E4288D">
        <w:rPr>
          <w:rFonts w:eastAsia="Calibri" w:cstheme="minorHAnsi"/>
        </w:rPr>
        <w:br/>
        <w:t xml:space="preserve">art. 7 ust. 1 pkt 1-3 ustawy </w:t>
      </w:r>
      <w:r w:rsidRPr="00E4288D">
        <w:rPr>
          <w:rFonts w:cstheme="minorHAnsi"/>
        </w:rPr>
        <w:t>z dnia 13 kwietnia 2022</w:t>
      </w:r>
      <w:r>
        <w:rPr>
          <w:rFonts w:cstheme="minorHAnsi"/>
        </w:rPr>
        <w:t xml:space="preserve"> </w:t>
      </w:r>
      <w:r w:rsidRPr="00E4288D">
        <w:rPr>
          <w:rFonts w:cstheme="minorHAnsi"/>
        </w:rPr>
        <w:t>r. o szczególnych rozwiązaniach w zakresie przeciwdziałania wspieraniu agresji na Ukrainę oraz służących ochronie bezpieczeństwa narodowego  (</w:t>
      </w:r>
      <w:r>
        <w:rPr>
          <w:rFonts w:cstheme="minorHAnsi"/>
        </w:rPr>
        <w:t xml:space="preserve">t.j. </w:t>
      </w:r>
      <w:r w:rsidRPr="00E4288D">
        <w:rPr>
          <w:rFonts w:cstheme="minorHAnsi"/>
        </w:rPr>
        <w:t xml:space="preserve">Dz.U. </w:t>
      </w:r>
      <w:r>
        <w:rPr>
          <w:rFonts w:cstheme="minorHAnsi"/>
        </w:rPr>
        <w:t>z 202</w:t>
      </w:r>
      <w:r w:rsidR="00FE0518">
        <w:rPr>
          <w:rFonts w:cstheme="minorHAnsi"/>
        </w:rPr>
        <w:t>5</w:t>
      </w:r>
      <w:r>
        <w:rPr>
          <w:rFonts w:cstheme="minorHAnsi"/>
        </w:rPr>
        <w:t xml:space="preserve"> r., </w:t>
      </w:r>
      <w:r w:rsidRPr="00E4288D">
        <w:rPr>
          <w:rFonts w:cstheme="minorHAnsi"/>
        </w:rPr>
        <w:t>poz.</w:t>
      </w:r>
      <w:r>
        <w:rPr>
          <w:rFonts w:cstheme="minorHAnsi"/>
        </w:rPr>
        <w:t xml:space="preserve"> 5</w:t>
      </w:r>
      <w:r w:rsidR="00FE0518">
        <w:rPr>
          <w:rFonts w:cstheme="minorHAnsi"/>
        </w:rPr>
        <w:t>14</w:t>
      </w:r>
      <w:r w:rsidRPr="00E4288D">
        <w:rPr>
          <w:rFonts w:cstheme="minorHAnsi"/>
        </w:rPr>
        <w:t>)</w:t>
      </w:r>
      <w:r>
        <w:rPr>
          <w:rFonts w:cstheme="minorHAnsi"/>
        </w:rPr>
        <w:t>.</w:t>
      </w:r>
    </w:p>
    <w:p w14:paraId="619C658B" w14:textId="2D452C4B" w:rsidR="00567ADC" w:rsidRDefault="00567ADC" w:rsidP="00567AD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E4288D">
        <w:rPr>
          <w:rFonts w:cstheme="minorHAnsi"/>
        </w:rPr>
        <w:t xml:space="preserve">Mając na uwadze przesłanki wykluczenia zawarte w art. 5k </w:t>
      </w:r>
      <w:r w:rsidRPr="00B02563">
        <w:rPr>
          <w:rFonts w:cstheme="minorHAnsi"/>
        </w:rPr>
        <w:t xml:space="preserve">Rozporządzenia Rady (UE) </w:t>
      </w:r>
      <w:r w:rsidRPr="00B02563">
        <w:rPr>
          <w:rFonts w:cstheme="minorHAnsi"/>
        </w:rPr>
        <w:br/>
        <w:t xml:space="preserve">nr 833/2014 z dnia 31 lipca 2014 r. dotyczącego środków ograniczających w związku </w:t>
      </w:r>
      <w:r>
        <w:rPr>
          <w:rFonts w:cstheme="minorHAnsi"/>
        </w:rPr>
        <w:br/>
      </w:r>
      <w:r w:rsidRPr="00B02563">
        <w:rPr>
          <w:rFonts w:cstheme="minorHAnsi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Fonts w:ascii="Trebuchet MS" w:hAnsi="Trebuchet MS" w:cs="Arial"/>
        </w:rPr>
        <w:t>:</w:t>
      </w:r>
    </w:p>
    <w:p w14:paraId="47F06687" w14:textId="71E2B475" w:rsidR="00567ADC" w:rsidRPr="00B02563" w:rsidRDefault="00567ADC" w:rsidP="00567AD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640226">
        <w:rPr>
          <w:rFonts w:cstheme="minorHAnsi"/>
        </w:rPr>
        <w:t>oświadczam, że nie podlegam wykluczeniu na podstawie</w:t>
      </w:r>
      <w:r w:rsidRPr="00B02563">
        <w:rPr>
          <w:rFonts w:cstheme="minorHAnsi"/>
        </w:rPr>
        <w:t xml:space="preserve"> art. 5k Rozporządzenia Rady (UE) </w:t>
      </w:r>
      <w:r w:rsidRPr="00B02563">
        <w:rPr>
          <w:rFonts w:cstheme="minorHAnsi"/>
        </w:rPr>
        <w:br/>
        <w:t xml:space="preserve">nr 833/2014 z dnia 31 lipca 2014 r. dotyczącego środków ograniczających w związku </w:t>
      </w:r>
      <w:r>
        <w:rPr>
          <w:rFonts w:cstheme="minorHAnsi"/>
        </w:rPr>
        <w:br/>
      </w:r>
      <w:r w:rsidRPr="00B02563">
        <w:rPr>
          <w:rFonts w:cstheme="minorHAnsi"/>
        </w:rPr>
        <w:t xml:space="preserve">z działaniami Rosji destabilizującymi sytuację na Ukrainie (Dz. Urz. UE nr L 229 z 31.7.2014, str. 1), w brzmieniu nadanym rozporządzeniem Rady (UE) 2022/576 w sprawie zmiany rozporządzenia (UE) nr 833/2014 dotyczącego środków ograniczających w związku </w:t>
      </w:r>
      <w:r>
        <w:rPr>
          <w:rFonts w:cstheme="minorHAnsi"/>
        </w:rPr>
        <w:br/>
      </w:r>
      <w:r w:rsidRPr="00B02563">
        <w:rPr>
          <w:rFonts w:cstheme="minorHAnsi"/>
        </w:rPr>
        <w:t xml:space="preserve">z działaniami Rosji destabilizującymi sytuację na Ukrainie (Dz. Urz. UE nr L 111 z 8.4.2022, </w:t>
      </w:r>
      <w:r>
        <w:rPr>
          <w:rFonts w:cstheme="minorHAnsi"/>
        </w:rPr>
        <w:br/>
      </w:r>
      <w:r w:rsidRPr="00B02563">
        <w:rPr>
          <w:rFonts w:cstheme="minorHAnsi"/>
        </w:rPr>
        <w:t>str. 1)</w:t>
      </w:r>
      <w:r w:rsidR="00FE0518">
        <w:rPr>
          <w:rFonts w:cstheme="minorHAnsi"/>
        </w:rPr>
        <w:t xml:space="preserve"> z późn. zm.</w:t>
      </w:r>
      <w:r w:rsidRPr="00B02563">
        <w:rPr>
          <w:rFonts w:cstheme="minorHAnsi"/>
        </w:rPr>
        <w:t>,</w:t>
      </w:r>
    </w:p>
    <w:p w14:paraId="6C9A2B7F" w14:textId="25DEE9F4" w:rsidR="00567ADC" w:rsidRPr="00B02563" w:rsidRDefault="00567ADC" w:rsidP="00567AD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theme="minorHAnsi"/>
        </w:rPr>
      </w:pPr>
      <w:r w:rsidRPr="00B02563">
        <w:rPr>
          <w:rFonts w:cstheme="minorHAnsi"/>
        </w:rPr>
        <w:lastRenderedPageBreak/>
        <w:t xml:space="preserve">oświadczam, że żaden z moich podwykonawców, dostawców i podmiotów na których zdolności polegam, w przypadku gdy przypada na nich ponad 10% wartości zamówienia (jeśli dotyczy) nie podlega wykluczeniu na podstawie art. 5k Rozporządzenia Rady (UE) </w:t>
      </w:r>
      <w:r>
        <w:rPr>
          <w:rFonts w:cstheme="minorHAnsi"/>
        </w:rPr>
        <w:br/>
      </w:r>
      <w:r w:rsidRPr="00B02563">
        <w:rPr>
          <w:rFonts w:cstheme="minorHAnsi"/>
        </w:rPr>
        <w:t xml:space="preserve">nr 833/2014 z dnia 31 lipca 2014 r. dotyczącego środków ograniczających w związku </w:t>
      </w:r>
      <w:r>
        <w:rPr>
          <w:rFonts w:cstheme="minorHAnsi"/>
        </w:rPr>
        <w:br/>
      </w:r>
      <w:r w:rsidRPr="00B02563">
        <w:rPr>
          <w:rFonts w:cstheme="minorHAnsi"/>
        </w:rPr>
        <w:t xml:space="preserve">z działaniami Rosji destabilizującymi sytuację na Ukrainie (Dz. Urz. UE nr L 229 z 31.7.2014, str. 1), w brzmieniu nadanym rozporządzeniem Rady (UE) 2022/576 w sprawie zmiany rozporządzenia (UE) nr 833/2014 dotyczącego środków ograniczających w związku </w:t>
      </w:r>
      <w:r>
        <w:rPr>
          <w:rFonts w:cstheme="minorHAnsi"/>
        </w:rPr>
        <w:br/>
      </w:r>
      <w:r w:rsidRPr="00B02563">
        <w:rPr>
          <w:rFonts w:cstheme="minorHAnsi"/>
        </w:rPr>
        <w:t xml:space="preserve">z działaniami Rosji destabilizującymi sytuację na Ukrainie (Dz. Urz. UE nr L 111 z 8.4.2022, </w:t>
      </w:r>
      <w:r>
        <w:rPr>
          <w:rFonts w:cstheme="minorHAnsi"/>
        </w:rPr>
        <w:br/>
      </w:r>
      <w:r w:rsidRPr="00B02563">
        <w:rPr>
          <w:rFonts w:cstheme="minorHAnsi"/>
        </w:rPr>
        <w:t>str. 1)</w:t>
      </w:r>
      <w:r w:rsidR="00FE0518">
        <w:rPr>
          <w:rFonts w:cstheme="minorHAnsi"/>
        </w:rPr>
        <w:t xml:space="preserve"> z późn. zm</w:t>
      </w:r>
      <w:r>
        <w:rPr>
          <w:rFonts w:cstheme="minorHAnsi"/>
        </w:rPr>
        <w:t>.</w:t>
      </w:r>
    </w:p>
    <w:p w14:paraId="08C7B36E" w14:textId="77777777" w:rsidR="00640226" w:rsidRPr="00640226" w:rsidRDefault="00640226" w:rsidP="00640226">
      <w:pPr>
        <w:spacing w:after="0" w:line="360" w:lineRule="auto"/>
        <w:jc w:val="both"/>
        <w:rPr>
          <w:rFonts w:cstheme="minorHAnsi"/>
        </w:rPr>
      </w:pPr>
    </w:p>
    <w:p w14:paraId="2680AF33" w14:textId="77777777" w:rsidR="00571EFC" w:rsidRDefault="00571EFC" w:rsidP="00571EFC">
      <w:pPr>
        <w:spacing w:after="0" w:line="360" w:lineRule="auto"/>
        <w:rPr>
          <w:rFonts w:eastAsia="Times New Roman" w:cstheme="minorHAnsi"/>
        </w:rPr>
      </w:pPr>
    </w:p>
    <w:p w14:paraId="31CDF066" w14:textId="77777777" w:rsidR="00571EFC" w:rsidRDefault="00571EFC" w:rsidP="00571EFC">
      <w:pPr>
        <w:spacing w:after="0" w:line="360" w:lineRule="auto"/>
        <w:rPr>
          <w:rFonts w:eastAsia="Times New Roman" w:cstheme="minorHAnsi"/>
        </w:rPr>
      </w:pPr>
    </w:p>
    <w:p w14:paraId="448C4DB9" w14:textId="77777777" w:rsidR="00571EFC" w:rsidRDefault="00571EFC" w:rsidP="00571EFC">
      <w:pPr>
        <w:spacing w:after="0" w:line="240" w:lineRule="auto"/>
        <w:rPr>
          <w:rFonts w:eastAsia="Times New Roman" w:cstheme="minorHAnsi"/>
        </w:rPr>
      </w:pPr>
    </w:p>
    <w:p w14:paraId="2306D0D1" w14:textId="77777777" w:rsidR="007660A9" w:rsidRPr="00EE76DB" w:rsidRDefault="007660A9" w:rsidP="007660A9">
      <w:pPr>
        <w:spacing w:after="0" w:line="360" w:lineRule="auto"/>
        <w:rPr>
          <w:rFonts w:eastAsia="Times New Roman" w:cstheme="minorHAnsi"/>
        </w:rPr>
      </w:pPr>
    </w:p>
    <w:p w14:paraId="5785964D" w14:textId="77777777" w:rsidR="007660A9" w:rsidRPr="00EE76DB" w:rsidRDefault="007660A9" w:rsidP="007660A9">
      <w:pPr>
        <w:spacing w:after="0" w:line="360" w:lineRule="auto"/>
        <w:rPr>
          <w:rFonts w:eastAsia="Times New Roman" w:cstheme="minorHAnsi"/>
        </w:rPr>
      </w:pPr>
    </w:p>
    <w:p w14:paraId="3AE3E08A" w14:textId="77777777" w:rsidR="007660A9" w:rsidRPr="00EE76DB" w:rsidRDefault="007660A9" w:rsidP="007660A9">
      <w:pPr>
        <w:spacing w:after="0" w:line="240" w:lineRule="auto"/>
        <w:rPr>
          <w:rFonts w:eastAsia="Times New Roman" w:cstheme="minorHAnsi"/>
        </w:rPr>
      </w:pPr>
    </w:p>
    <w:p w14:paraId="5329DC6F" w14:textId="77777777" w:rsidR="007660A9" w:rsidRPr="00EE76DB" w:rsidRDefault="007660A9" w:rsidP="007660A9">
      <w:pPr>
        <w:spacing w:after="0" w:line="240" w:lineRule="auto"/>
        <w:rPr>
          <w:rFonts w:eastAsia="Times New Roman" w:cstheme="minorHAnsi"/>
        </w:rPr>
      </w:pPr>
    </w:p>
    <w:p w14:paraId="2D3746FF" w14:textId="77777777" w:rsidR="00EE76DB" w:rsidRPr="00917B81" w:rsidRDefault="00EE76DB" w:rsidP="00EE76DB">
      <w:pPr>
        <w:spacing w:after="0" w:line="240" w:lineRule="auto"/>
        <w:jc w:val="both"/>
        <w:rPr>
          <w:rFonts w:cstheme="minorHAnsi"/>
        </w:rPr>
      </w:pPr>
    </w:p>
    <w:p w14:paraId="783C52EE" w14:textId="77777777" w:rsidR="00F00CEC" w:rsidRPr="007660A9" w:rsidRDefault="00F00CEC" w:rsidP="00EE76DB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F00CEC" w:rsidRPr="007660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F74C8" w14:textId="77777777" w:rsidR="004672FF" w:rsidRDefault="004672FF" w:rsidP="004672FF">
      <w:pPr>
        <w:spacing w:after="0" w:line="240" w:lineRule="auto"/>
      </w:pPr>
      <w:r>
        <w:separator/>
      </w:r>
    </w:p>
  </w:endnote>
  <w:endnote w:type="continuationSeparator" w:id="0">
    <w:p w14:paraId="02BDBC44" w14:textId="77777777" w:rsidR="004672FF" w:rsidRDefault="004672FF" w:rsidP="00467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F191A" w14:textId="200DA2FB" w:rsidR="004672FF" w:rsidRPr="004672FF" w:rsidRDefault="004672FF" w:rsidP="004672FF">
    <w:pPr>
      <w:pStyle w:val="Stopka"/>
      <w:jc w:val="cent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1</w:t>
    </w:r>
    <w:r w:rsidR="00DF7E78">
      <w:rPr>
        <w:rFonts w:cstheme="minorHAnsi"/>
        <w:sz w:val="20"/>
        <w:szCs w:val="20"/>
      </w:rPr>
      <w:t>4</w:t>
    </w:r>
    <w:r>
      <w:rPr>
        <w:rFonts w:cstheme="minorHAnsi"/>
        <w:sz w:val="20"/>
        <w:szCs w:val="20"/>
      </w:rPr>
      <w:t>/PN/2</w:t>
    </w:r>
    <w:r w:rsidR="00FE0518">
      <w:rPr>
        <w:rFonts w:cstheme="minorHAnsi"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DF37C" w14:textId="77777777" w:rsidR="004672FF" w:rsidRDefault="004672FF" w:rsidP="004672FF">
      <w:pPr>
        <w:spacing w:after="0" w:line="240" w:lineRule="auto"/>
      </w:pPr>
      <w:r>
        <w:separator/>
      </w:r>
    </w:p>
  </w:footnote>
  <w:footnote w:type="continuationSeparator" w:id="0">
    <w:p w14:paraId="584EA5C0" w14:textId="77777777" w:rsidR="004672FF" w:rsidRDefault="004672FF" w:rsidP="00467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E0820"/>
    <w:multiLevelType w:val="hybridMultilevel"/>
    <w:tmpl w:val="B6927EB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73775B"/>
    <w:multiLevelType w:val="hybridMultilevel"/>
    <w:tmpl w:val="A98A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9787C73"/>
    <w:multiLevelType w:val="hybridMultilevel"/>
    <w:tmpl w:val="2EEEB5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AA7315"/>
    <w:multiLevelType w:val="hybridMultilevel"/>
    <w:tmpl w:val="2C181756"/>
    <w:lvl w:ilvl="0" w:tplc="62A24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3127439">
    <w:abstractNumId w:val="0"/>
  </w:num>
  <w:num w:numId="2" w16cid:durableId="940263955">
    <w:abstractNumId w:val="1"/>
  </w:num>
  <w:num w:numId="3" w16cid:durableId="932589308">
    <w:abstractNumId w:val="3"/>
  </w:num>
  <w:num w:numId="4" w16cid:durableId="80180423">
    <w:abstractNumId w:val="4"/>
  </w:num>
  <w:num w:numId="5" w16cid:durableId="1005983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0A9"/>
    <w:rsid w:val="00001A46"/>
    <w:rsid w:val="00054D13"/>
    <w:rsid w:val="000E6F7F"/>
    <w:rsid w:val="00134118"/>
    <w:rsid w:val="001512C5"/>
    <w:rsid w:val="00194E1E"/>
    <w:rsid w:val="001E53A6"/>
    <w:rsid w:val="001F1B16"/>
    <w:rsid w:val="001F4229"/>
    <w:rsid w:val="00340448"/>
    <w:rsid w:val="003D603F"/>
    <w:rsid w:val="003D6687"/>
    <w:rsid w:val="003E4C73"/>
    <w:rsid w:val="004672FF"/>
    <w:rsid w:val="004B5B29"/>
    <w:rsid w:val="004C7FF5"/>
    <w:rsid w:val="00504458"/>
    <w:rsid w:val="00567ADC"/>
    <w:rsid w:val="00571EFC"/>
    <w:rsid w:val="00640226"/>
    <w:rsid w:val="006713C6"/>
    <w:rsid w:val="007558B6"/>
    <w:rsid w:val="007660A9"/>
    <w:rsid w:val="008C697F"/>
    <w:rsid w:val="008E2E3D"/>
    <w:rsid w:val="009422D4"/>
    <w:rsid w:val="009601E6"/>
    <w:rsid w:val="0097061D"/>
    <w:rsid w:val="00A21A04"/>
    <w:rsid w:val="00A239B2"/>
    <w:rsid w:val="00AF097F"/>
    <w:rsid w:val="00B66C3C"/>
    <w:rsid w:val="00B946A2"/>
    <w:rsid w:val="00DC2DEC"/>
    <w:rsid w:val="00DD05D7"/>
    <w:rsid w:val="00DF7E78"/>
    <w:rsid w:val="00E738DF"/>
    <w:rsid w:val="00E90D54"/>
    <w:rsid w:val="00EB2EB7"/>
    <w:rsid w:val="00EE76DB"/>
    <w:rsid w:val="00F00CEC"/>
    <w:rsid w:val="00FE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05BF"/>
  <w15:docId w15:val="{5322B109-94EC-4575-8119-E130FF31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660A9"/>
    <w:rPr>
      <w:color w:val="0000FF"/>
      <w:u w:val="single"/>
    </w:rPr>
  </w:style>
  <w:style w:type="paragraph" w:styleId="NormalnyWeb">
    <w:name w:val="Normal (Web)"/>
    <w:basedOn w:val="Normalny"/>
    <w:rsid w:val="00EE76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wypunktowanie,normalny tekst,L1,Akapit z listą5,CW_Lista,Numerowanie,Akapit z listą BS,sw tekst,Wypunktowanie,Adresat stanowisko,Normal,Akapit z listą3,Akapit z listą31,Normal2,Nagłowek 3,Preambuła,Dot pt,F5 List Paragraph,Recommendation"/>
    <w:basedOn w:val="Normalny"/>
    <w:link w:val="AkapitzlistZnak"/>
    <w:qFormat/>
    <w:rsid w:val="00EE76DB"/>
    <w:pPr>
      <w:ind w:left="720"/>
      <w:contextualSpacing/>
    </w:pPr>
  </w:style>
  <w:style w:type="paragraph" w:customStyle="1" w:styleId="p2">
    <w:name w:val="p2"/>
    <w:basedOn w:val="Normalny"/>
    <w:rsid w:val="001E5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wypunktowanie Znak,normalny tekst Znak,L1 Znak,Akapit z listą5 Znak,CW_Lista Znak,Numerowanie Znak,Akapit z listą BS Znak,sw tekst Znak,Wypunktowanie Znak,Adresat stanowisko Znak,Normal Znak,Akapit z listą3 Znak,Akapit z listą31 Znak"/>
    <w:link w:val="Akapitzlist"/>
    <w:qFormat/>
    <w:locked/>
    <w:rsid w:val="00640226"/>
  </w:style>
  <w:style w:type="paragraph" w:styleId="Nagwek">
    <w:name w:val="header"/>
    <w:basedOn w:val="Normalny"/>
    <w:link w:val="NagwekZnak"/>
    <w:uiPriority w:val="99"/>
    <w:unhideWhenUsed/>
    <w:rsid w:val="00467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2FF"/>
  </w:style>
  <w:style w:type="paragraph" w:styleId="Stopka">
    <w:name w:val="footer"/>
    <w:basedOn w:val="Normalny"/>
    <w:link w:val="StopkaZnak"/>
    <w:uiPriority w:val="99"/>
    <w:unhideWhenUsed/>
    <w:rsid w:val="00467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4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50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429</Words>
  <Characters>2577</Characters>
  <Application>Microsoft Office Word</Application>
  <DocSecurity>0</DocSecurity>
  <Lines>21</Lines>
  <Paragraphs>5</Paragraphs>
  <ScaleCrop>false</ScaleCrop>
  <Company>Microsoft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Jolanta Wojciuch</cp:lastModifiedBy>
  <cp:revision>34</cp:revision>
  <cp:lastPrinted>2024-04-19T11:55:00Z</cp:lastPrinted>
  <dcterms:created xsi:type="dcterms:W3CDTF">2021-02-17T12:18:00Z</dcterms:created>
  <dcterms:modified xsi:type="dcterms:W3CDTF">2025-11-18T09:04:00Z</dcterms:modified>
</cp:coreProperties>
</file>